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DF" w:rsidRPr="00163872" w:rsidRDefault="00D077DF" w:rsidP="00D077DF">
      <w:pPr>
        <w:spacing w:line="240" w:lineRule="auto"/>
        <w:jc w:val="center"/>
        <w:rPr>
          <w:b/>
          <w:color w:val="C00000"/>
          <w:sz w:val="28"/>
          <w:szCs w:val="28"/>
        </w:rPr>
      </w:pPr>
      <w:r w:rsidRPr="00163872">
        <w:rPr>
          <w:b/>
          <w:color w:val="C00000"/>
          <w:sz w:val="28"/>
          <w:szCs w:val="28"/>
        </w:rPr>
        <w:t>Preparing Future Faculty Program</w:t>
      </w:r>
    </w:p>
    <w:p w:rsidR="00D077DF" w:rsidRPr="00163872" w:rsidRDefault="00D077DF" w:rsidP="00D077DF">
      <w:pPr>
        <w:spacing w:line="240" w:lineRule="auto"/>
        <w:jc w:val="center"/>
        <w:rPr>
          <w:b/>
          <w:sz w:val="36"/>
          <w:szCs w:val="36"/>
        </w:rPr>
      </w:pPr>
      <w:r>
        <w:rPr>
          <w:b/>
          <w:sz w:val="36"/>
          <w:szCs w:val="36"/>
        </w:rPr>
        <w:t>Student Progress Checklist</w:t>
      </w:r>
    </w:p>
    <w:p w:rsidR="00D077DF" w:rsidRPr="00D077DF" w:rsidRDefault="00D077DF" w:rsidP="00D077DF">
      <w:pPr>
        <w:pBdr>
          <w:bottom w:val="single" w:sz="12" w:space="1" w:color="auto"/>
        </w:pBdr>
        <w:tabs>
          <w:tab w:val="left" w:pos="3735"/>
        </w:tabs>
        <w:rPr>
          <w:i/>
        </w:rPr>
      </w:pPr>
      <w:r>
        <w:rPr>
          <w:i/>
        </w:rPr>
        <w:t xml:space="preserve">You are encouraged to keep track of your activity progress using the checklist below. This checklist is for student use only. Activities completed without an associated Activity Log will not appear on the student’s PFF record. </w:t>
      </w:r>
    </w:p>
    <w:p w:rsidR="00D74165" w:rsidRDefault="00D74165">
      <w:pPr>
        <w:rPr>
          <w:i/>
          <w:sz w:val="20"/>
          <w:szCs w:val="20"/>
        </w:rPr>
      </w:pPr>
      <w:r>
        <w:rPr>
          <w:b/>
          <w:color w:val="C00000"/>
          <w:sz w:val="28"/>
          <w:szCs w:val="28"/>
        </w:rPr>
        <w:t xml:space="preserve">Participant Tier: </w:t>
      </w:r>
      <w:r>
        <w:rPr>
          <w:i/>
          <w:sz w:val="20"/>
          <w:szCs w:val="20"/>
        </w:rPr>
        <w:t>Complete fifteen activity points and at least one PFF reading group</w:t>
      </w:r>
    </w:p>
    <w:tbl>
      <w:tblPr>
        <w:tblStyle w:val="TableGrid"/>
        <w:tblW w:w="0" w:type="auto"/>
        <w:tblLook w:val="04A0" w:firstRow="1" w:lastRow="0" w:firstColumn="1" w:lastColumn="0" w:noHBand="0" w:noVBand="1"/>
        <w:tblCaption w:val="Participant Tier Progress Chart"/>
        <w:tblDescription w:val="This partially filled table allows students to fill in activities which they have participated in. Students can use this fillable table in order to keep track of their program progress. "/>
      </w:tblPr>
      <w:tblGrid>
        <w:gridCol w:w="4585"/>
        <w:gridCol w:w="2430"/>
        <w:gridCol w:w="2335"/>
      </w:tblGrid>
      <w:tr w:rsidR="00FE6EBE" w:rsidTr="00452097">
        <w:trPr>
          <w:tblHeader/>
        </w:trPr>
        <w:tc>
          <w:tcPr>
            <w:tcW w:w="4585" w:type="dxa"/>
            <w:shd w:val="clear" w:color="auto" w:fill="DBDBDB" w:themeFill="accent3" w:themeFillTint="66"/>
          </w:tcPr>
          <w:p w:rsidR="00FE6EBE" w:rsidRPr="00FE6EBE" w:rsidRDefault="00FE6EBE" w:rsidP="00FE6EBE">
            <w:pPr>
              <w:jc w:val="center"/>
              <w:rPr>
                <w:b/>
                <w:sz w:val="20"/>
                <w:szCs w:val="20"/>
              </w:rPr>
            </w:pPr>
            <w:r>
              <w:rPr>
                <w:b/>
                <w:sz w:val="20"/>
                <w:szCs w:val="20"/>
              </w:rPr>
              <w:t>Activity Name</w:t>
            </w:r>
          </w:p>
        </w:tc>
        <w:tc>
          <w:tcPr>
            <w:tcW w:w="2430" w:type="dxa"/>
            <w:shd w:val="clear" w:color="auto" w:fill="DBDBDB" w:themeFill="accent3" w:themeFillTint="66"/>
          </w:tcPr>
          <w:p w:rsidR="00FE6EBE" w:rsidRPr="00FE6EBE" w:rsidRDefault="00FE6EBE" w:rsidP="00FE6EBE">
            <w:pPr>
              <w:jc w:val="center"/>
              <w:rPr>
                <w:b/>
                <w:sz w:val="20"/>
                <w:szCs w:val="20"/>
              </w:rPr>
            </w:pPr>
            <w:r>
              <w:rPr>
                <w:b/>
                <w:sz w:val="20"/>
                <w:szCs w:val="20"/>
              </w:rPr>
              <w:t>Date Completed</w:t>
            </w:r>
          </w:p>
        </w:tc>
        <w:tc>
          <w:tcPr>
            <w:tcW w:w="2335" w:type="dxa"/>
            <w:shd w:val="clear" w:color="auto" w:fill="DBDBDB" w:themeFill="accent3" w:themeFillTint="66"/>
          </w:tcPr>
          <w:p w:rsidR="00FE6EBE" w:rsidRPr="00FE6EBE" w:rsidRDefault="00FE6EBE" w:rsidP="00FE6EBE">
            <w:pPr>
              <w:jc w:val="center"/>
              <w:rPr>
                <w:b/>
                <w:sz w:val="20"/>
                <w:szCs w:val="20"/>
              </w:rPr>
            </w:pPr>
            <w:r>
              <w:rPr>
                <w:b/>
                <w:sz w:val="20"/>
                <w:szCs w:val="20"/>
              </w:rPr>
              <w:t>Points Acquired</w:t>
            </w:r>
          </w:p>
        </w:tc>
      </w:tr>
      <w:tr w:rsidR="00FE6EBE" w:rsidTr="00391EB8">
        <w:tc>
          <w:tcPr>
            <w:tcW w:w="4585" w:type="dxa"/>
            <w:shd w:val="clear" w:color="auto" w:fill="C5E0B3" w:themeFill="accent6" w:themeFillTint="66"/>
          </w:tcPr>
          <w:p w:rsidR="00FE6EBE" w:rsidRPr="001D1E1C" w:rsidRDefault="001D1E1C" w:rsidP="001D1E1C">
            <w:pPr>
              <w:jc w:val="center"/>
              <w:rPr>
                <w:sz w:val="20"/>
                <w:szCs w:val="20"/>
              </w:rPr>
            </w:pPr>
            <w:r>
              <w:rPr>
                <w:sz w:val="20"/>
                <w:szCs w:val="20"/>
              </w:rPr>
              <w:t xml:space="preserve">Participate in </w:t>
            </w:r>
            <w:r w:rsidR="00391EB8">
              <w:rPr>
                <w:sz w:val="20"/>
                <w:szCs w:val="20"/>
              </w:rPr>
              <w:t xml:space="preserve">a </w:t>
            </w:r>
            <w:r>
              <w:rPr>
                <w:sz w:val="20"/>
                <w:szCs w:val="20"/>
              </w:rPr>
              <w:t>PFF Reading Group</w:t>
            </w:r>
          </w:p>
        </w:tc>
        <w:tc>
          <w:tcPr>
            <w:tcW w:w="2430" w:type="dxa"/>
          </w:tcPr>
          <w:p w:rsidR="00FE6EBE" w:rsidRDefault="00FE6EBE" w:rsidP="00FD6073">
            <w:pPr>
              <w:rPr>
                <w:b/>
                <w:sz w:val="20"/>
                <w:szCs w:val="20"/>
                <w:u w:val="single"/>
              </w:rPr>
            </w:pPr>
          </w:p>
        </w:tc>
        <w:tc>
          <w:tcPr>
            <w:tcW w:w="2335" w:type="dxa"/>
          </w:tcPr>
          <w:p w:rsidR="00FE6EBE" w:rsidRPr="001D1E1C" w:rsidRDefault="001D1E1C" w:rsidP="001D1E1C">
            <w:pPr>
              <w:jc w:val="center"/>
              <w:rPr>
                <w:sz w:val="20"/>
                <w:szCs w:val="20"/>
              </w:rPr>
            </w:pPr>
            <w:r w:rsidRPr="001D1E1C">
              <w:rPr>
                <w:sz w:val="20"/>
                <w:szCs w:val="20"/>
              </w:rPr>
              <w:t>5</w:t>
            </w:r>
          </w:p>
        </w:tc>
      </w:tr>
      <w:tr w:rsidR="00FE6EBE" w:rsidTr="00391EB8">
        <w:tc>
          <w:tcPr>
            <w:tcW w:w="4585" w:type="dxa"/>
            <w:shd w:val="clear" w:color="auto" w:fill="C5E0B3" w:themeFill="accent6" w:themeFillTint="66"/>
          </w:tcPr>
          <w:p w:rsidR="00FE6EBE" w:rsidRPr="001D1E1C" w:rsidRDefault="001D1E1C" w:rsidP="001D1E1C">
            <w:pPr>
              <w:jc w:val="center"/>
              <w:rPr>
                <w:sz w:val="20"/>
                <w:szCs w:val="20"/>
              </w:rPr>
            </w:pPr>
            <w:r>
              <w:rPr>
                <w:sz w:val="20"/>
                <w:szCs w:val="20"/>
              </w:rPr>
              <w:t>Attend a PFF-Approved Workshop</w:t>
            </w:r>
          </w:p>
        </w:tc>
        <w:tc>
          <w:tcPr>
            <w:tcW w:w="2430" w:type="dxa"/>
          </w:tcPr>
          <w:p w:rsidR="00FE6EBE" w:rsidRDefault="00FE6EBE" w:rsidP="00FD6073">
            <w:pPr>
              <w:rPr>
                <w:b/>
                <w:sz w:val="20"/>
                <w:szCs w:val="20"/>
                <w:u w:val="single"/>
              </w:rPr>
            </w:pPr>
          </w:p>
        </w:tc>
        <w:tc>
          <w:tcPr>
            <w:tcW w:w="2335" w:type="dxa"/>
          </w:tcPr>
          <w:p w:rsidR="00FE6EBE" w:rsidRDefault="00FE6EBE" w:rsidP="001D1E1C">
            <w:pPr>
              <w:jc w:val="center"/>
              <w:rPr>
                <w:b/>
                <w:sz w:val="20"/>
                <w:szCs w:val="20"/>
                <w:u w:val="single"/>
              </w:rPr>
            </w:pPr>
          </w:p>
        </w:tc>
      </w:tr>
      <w:tr w:rsidR="00FE6EBE" w:rsidTr="00FE6EBE">
        <w:tc>
          <w:tcPr>
            <w:tcW w:w="4585" w:type="dxa"/>
          </w:tcPr>
          <w:p w:rsidR="00FE6EBE" w:rsidRDefault="00FE6EBE" w:rsidP="00FD6073">
            <w:pPr>
              <w:rPr>
                <w:b/>
                <w:sz w:val="20"/>
                <w:szCs w:val="20"/>
                <w:u w:val="single"/>
              </w:rPr>
            </w:pPr>
          </w:p>
        </w:tc>
        <w:tc>
          <w:tcPr>
            <w:tcW w:w="2430" w:type="dxa"/>
          </w:tcPr>
          <w:p w:rsidR="00FE6EBE" w:rsidRDefault="00FE6EBE" w:rsidP="00FD6073">
            <w:pPr>
              <w:rPr>
                <w:b/>
                <w:sz w:val="20"/>
                <w:szCs w:val="20"/>
                <w:u w:val="single"/>
              </w:rPr>
            </w:pPr>
          </w:p>
        </w:tc>
        <w:tc>
          <w:tcPr>
            <w:tcW w:w="2335" w:type="dxa"/>
          </w:tcPr>
          <w:p w:rsidR="00FE6EBE" w:rsidRDefault="00FE6EBE" w:rsidP="00FD6073">
            <w:pPr>
              <w:rPr>
                <w:b/>
                <w:sz w:val="20"/>
                <w:szCs w:val="20"/>
                <w:u w:val="single"/>
              </w:rPr>
            </w:pPr>
          </w:p>
        </w:tc>
      </w:tr>
      <w:tr w:rsidR="001D1E1C" w:rsidTr="001D1E1C">
        <w:tc>
          <w:tcPr>
            <w:tcW w:w="4585" w:type="dxa"/>
            <w:shd w:val="clear" w:color="auto" w:fill="DBDBDB" w:themeFill="accent3" w:themeFillTint="66"/>
          </w:tcPr>
          <w:p w:rsidR="001D1E1C" w:rsidRDefault="001D1E1C" w:rsidP="00FD6073">
            <w:pPr>
              <w:rPr>
                <w:b/>
                <w:sz w:val="20"/>
                <w:szCs w:val="20"/>
                <w:u w:val="single"/>
              </w:rPr>
            </w:pPr>
          </w:p>
        </w:tc>
        <w:tc>
          <w:tcPr>
            <w:tcW w:w="2430" w:type="dxa"/>
            <w:shd w:val="clear" w:color="auto" w:fill="DBDBDB" w:themeFill="accent3" w:themeFillTint="66"/>
          </w:tcPr>
          <w:p w:rsidR="001D1E1C" w:rsidRDefault="001D1E1C" w:rsidP="00FD6073">
            <w:pPr>
              <w:rPr>
                <w:b/>
                <w:sz w:val="20"/>
                <w:szCs w:val="20"/>
                <w:u w:val="single"/>
              </w:rPr>
            </w:pPr>
          </w:p>
        </w:tc>
        <w:tc>
          <w:tcPr>
            <w:tcW w:w="2335" w:type="dxa"/>
          </w:tcPr>
          <w:p w:rsidR="001D1E1C" w:rsidRDefault="001D1E1C" w:rsidP="00FD6073">
            <w:pPr>
              <w:rPr>
                <w:b/>
                <w:sz w:val="20"/>
                <w:szCs w:val="20"/>
                <w:u w:val="single"/>
              </w:rPr>
            </w:pPr>
            <w:r>
              <w:rPr>
                <w:b/>
                <w:sz w:val="20"/>
                <w:szCs w:val="20"/>
                <w:u w:val="single"/>
              </w:rPr>
              <w:t>Total Points:</w:t>
            </w:r>
            <w:r w:rsidR="002C0D51">
              <w:rPr>
                <w:b/>
                <w:sz w:val="20"/>
                <w:szCs w:val="20"/>
                <w:u w:val="single"/>
              </w:rPr>
              <w:t xml:space="preserve"> 15</w:t>
            </w:r>
          </w:p>
        </w:tc>
      </w:tr>
    </w:tbl>
    <w:p w:rsidR="00FD6073" w:rsidRDefault="00FD6073" w:rsidP="00FD6073">
      <w:pPr>
        <w:rPr>
          <w:b/>
          <w:sz w:val="20"/>
          <w:szCs w:val="20"/>
          <w:u w:val="single"/>
        </w:rPr>
      </w:pPr>
    </w:p>
    <w:p w:rsidR="00FD6073" w:rsidRPr="00FD6073" w:rsidRDefault="00FD6073" w:rsidP="00FD6073">
      <w:pPr>
        <w:rPr>
          <w:sz w:val="20"/>
          <w:szCs w:val="20"/>
        </w:rPr>
      </w:pPr>
      <w:r w:rsidRPr="00FD6073">
        <w:rPr>
          <w:b/>
          <w:color w:val="C00000"/>
          <w:sz w:val="28"/>
          <w:szCs w:val="28"/>
        </w:rPr>
        <w:t>Fellow Tier:</w:t>
      </w:r>
      <w:r>
        <w:rPr>
          <w:b/>
          <w:color w:val="C00000"/>
          <w:sz w:val="32"/>
          <w:szCs w:val="32"/>
        </w:rPr>
        <w:t xml:space="preserve"> </w:t>
      </w:r>
      <w:r>
        <w:rPr>
          <w:i/>
          <w:sz w:val="20"/>
          <w:szCs w:val="20"/>
        </w:rPr>
        <w:t xml:space="preserve">Complete seventy-five activity points, participate in at least two reading groups, take and pass Teaching Effectiveness and the Academic Job Search </w:t>
      </w:r>
    </w:p>
    <w:tbl>
      <w:tblPr>
        <w:tblStyle w:val="TableGrid"/>
        <w:tblW w:w="0" w:type="auto"/>
        <w:tblLook w:val="04A0" w:firstRow="1" w:lastRow="0" w:firstColumn="1" w:lastColumn="0" w:noHBand="0" w:noVBand="1"/>
        <w:tblCaption w:val="PFF Fellow Tier Progress Table"/>
        <w:tblDescription w:val="This partially filled table allows students to fill in activities which they have participated in. Students can use this fillable table in order to keep track of their program progress. "/>
      </w:tblPr>
      <w:tblGrid>
        <w:gridCol w:w="4585"/>
        <w:gridCol w:w="2430"/>
        <w:gridCol w:w="2335"/>
      </w:tblGrid>
      <w:tr w:rsidR="00391EB8" w:rsidTr="00452097">
        <w:trPr>
          <w:tblHeader/>
        </w:trPr>
        <w:tc>
          <w:tcPr>
            <w:tcW w:w="4585" w:type="dxa"/>
            <w:shd w:val="clear" w:color="auto" w:fill="DBDBDB" w:themeFill="accent3" w:themeFillTint="66"/>
          </w:tcPr>
          <w:p w:rsidR="00391EB8" w:rsidRPr="00FE6EBE" w:rsidRDefault="00391EB8" w:rsidP="006E2C69">
            <w:pPr>
              <w:jc w:val="center"/>
              <w:rPr>
                <w:b/>
                <w:sz w:val="20"/>
                <w:szCs w:val="20"/>
              </w:rPr>
            </w:pPr>
            <w:r>
              <w:rPr>
                <w:b/>
                <w:sz w:val="20"/>
                <w:szCs w:val="20"/>
              </w:rPr>
              <w:t>Activity Name</w:t>
            </w:r>
          </w:p>
        </w:tc>
        <w:tc>
          <w:tcPr>
            <w:tcW w:w="2430" w:type="dxa"/>
            <w:shd w:val="clear" w:color="auto" w:fill="DBDBDB" w:themeFill="accent3" w:themeFillTint="66"/>
          </w:tcPr>
          <w:p w:rsidR="00391EB8" w:rsidRPr="00FE6EBE" w:rsidRDefault="00391EB8" w:rsidP="006E2C69">
            <w:pPr>
              <w:jc w:val="center"/>
              <w:rPr>
                <w:b/>
                <w:sz w:val="20"/>
                <w:szCs w:val="20"/>
              </w:rPr>
            </w:pPr>
            <w:r>
              <w:rPr>
                <w:b/>
                <w:sz w:val="20"/>
                <w:szCs w:val="20"/>
              </w:rPr>
              <w:t>Date Completed</w:t>
            </w:r>
          </w:p>
        </w:tc>
        <w:tc>
          <w:tcPr>
            <w:tcW w:w="2335" w:type="dxa"/>
            <w:shd w:val="clear" w:color="auto" w:fill="DBDBDB" w:themeFill="accent3" w:themeFillTint="66"/>
          </w:tcPr>
          <w:p w:rsidR="00391EB8" w:rsidRPr="00FE6EBE" w:rsidRDefault="00391EB8" w:rsidP="006E2C69">
            <w:pPr>
              <w:jc w:val="center"/>
              <w:rPr>
                <w:b/>
                <w:sz w:val="20"/>
                <w:szCs w:val="20"/>
              </w:rPr>
            </w:pPr>
            <w:r>
              <w:rPr>
                <w:b/>
                <w:sz w:val="20"/>
                <w:szCs w:val="20"/>
              </w:rPr>
              <w:t>Points Acquired</w:t>
            </w:r>
          </w:p>
        </w:tc>
      </w:tr>
      <w:tr w:rsidR="00391EB8" w:rsidTr="00391EB8">
        <w:tc>
          <w:tcPr>
            <w:tcW w:w="4585" w:type="dxa"/>
            <w:shd w:val="clear" w:color="auto" w:fill="C5E0B3" w:themeFill="accent6" w:themeFillTint="66"/>
          </w:tcPr>
          <w:p w:rsidR="00391EB8" w:rsidRPr="001D1E1C" w:rsidRDefault="002C0D51" w:rsidP="006E2C69">
            <w:pPr>
              <w:jc w:val="center"/>
              <w:rPr>
                <w:sz w:val="20"/>
                <w:szCs w:val="20"/>
              </w:rPr>
            </w:pPr>
            <w:r>
              <w:rPr>
                <w:sz w:val="20"/>
                <w:szCs w:val="20"/>
              </w:rPr>
              <w:t>Points Accumulated from Participant Tier</w:t>
            </w:r>
          </w:p>
        </w:tc>
        <w:tc>
          <w:tcPr>
            <w:tcW w:w="2430" w:type="dxa"/>
          </w:tcPr>
          <w:p w:rsidR="00391EB8" w:rsidRDefault="00391EB8" w:rsidP="006E2C69">
            <w:pPr>
              <w:rPr>
                <w:b/>
                <w:sz w:val="20"/>
                <w:szCs w:val="20"/>
                <w:u w:val="single"/>
              </w:rPr>
            </w:pPr>
          </w:p>
        </w:tc>
        <w:tc>
          <w:tcPr>
            <w:tcW w:w="2335" w:type="dxa"/>
          </w:tcPr>
          <w:p w:rsidR="00391EB8" w:rsidRPr="001D1E1C" w:rsidRDefault="002C0D51" w:rsidP="006E2C69">
            <w:pPr>
              <w:jc w:val="center"/>
              <w:rPr>
                <w:sz w:val="20"/>
                <w:szCs w:val="20"/>
              </w:rPr>
            </w:pPr>
            <w:r>
              <w:rPr>
                <w:sz w:val="20"/>
                <w:szCs w:val="20"/>
              </w:rPr>
              <w:t>15</w:t>
            </w:r>
          </w:p>
        </w:tc>
      </w:tr>
      <w:tr w:rsidR="00391EB8" w:rsidTr="00391EB8">
        <w:tc>
          <w:tcPr>
            <w:tcW w:w="4585" w:type="dxa"/>
            <w:shd w:val="clear" w:color="auto" w:fill="FFF2CC" w:themeFill="accent4" w:themeFillTint="33"/>
          </w:tcPr>
          <w:p w:rsidR="00391EB8" w:rsidRPr="00391EB8" w:rsidRDefault="00391EB8" w:rsidP="00391EB8">
            <w:pPr>
              <w:jc w:val="center"/>
              <w:rPr>
                <w:sz w:val="20"/>
                <w:szCs w:val="20"/>
              </w:rPr>
            </w:pPr>
            <w:r>
              <w:rPr>
                <w:sz w:val="20"/>
                <w:szCs w:val="20"/>
              </w:rPr>
              <w:t>Participate in a PFF Reading Group</w:t>
            </w:r>
          </w:p>
        </w:tc>
        <w:tc>
          <w:tcPr>
            <w:tcW w:w="2430" w:type="dxa"/>
          </w:tcPr>
          <w:p w:rsidR="00391EB8" w:rsidRDefault="00391EB8" w:rsidP="006E2C69">
            <w:pPr>
              <w:rPr>
                <w:b/>
                <w:sz w:val="20"/>
                <w:szCs w:val="20"/>
                <w:u w:val="single"/>
              </w:rPr>
            </w:pPr>
          </w:p>
        </w:tc>
        <w:tc>
          <w:tcPr>
            <w:tcW w:w="2335" w:type="dxa"/>
          </w:tcPr>
          <w:p w:rsidR="00391EB8" w:rsidRPr="005800FE" w:rsidRDefault="005800FE" w:rsidP="005800FE">
            <w:pPr>
              <w:jc w:val="center"/>
              <w:rPr>
                <w:sz w:val="20"/>
                <w:szCs w:val="20"/>
              </w:rPr>
            </w:pPr>
            <w:r>
              <w:rPr>
                <w:sz w:val="20"/>
                <w:szCs w:val="20"/>
              </w:rPr>
              <w:t>5</w:t>
            </w:r>
          </w:p>
        </w:tc>
      </w:tr>
      <w:tr w:rsidR="00391EB8" w:rsidTr="00391EB8">
        <w:tc>
          <w:tcPr>
            <w:tcW w:w="4585" w:type="dxa"/>
            <w:shd w:val="clear" w:color="auto" w:fill="FFF2CC" w:themeFill="accent4" w:themeFillTint="33"/>
          </w:tcPr>
          <w:p w:rsidR="00391EB8" w:rsidRPr="00391EB8" w:rsidRDefault="00391EB8" w:rsidP="00391EB8">
            <w:pPr>
              <w:jc w:val="center"/>
              <w:rPr>
                <w:sz w:val="20"/>
                <w:szCs w:val="20"/>
              </w:rPr>
            </w:pPr>
            <w:r>
              <w:rPr>
                <w:sz w:val="20"/>
                <w:szCs w:val="20"/>
              </w:rPr>
              <w:t>Participate in a PFF Reading Group</w:t>
            </w:r>
          </w:p>
        </w:tc>
        <w:tc>
          <w:tcPr>
            <w:tcW w:w="2430" w:type="dxa"/>
          </w:tcPr>
          <w:p w:rsidR="00391EB8" w:rsidRDefault="00391EB8" w:rsidP="006E2C69">
            <w:pPr>
              <w:rPr>
                <w:b/>
                <w:sz w:val="20"/>
                <w:szCs w:val="20"/>
                <w:u w:val="single"/>
              </w:rPr>
            </w:pPr>
          </w:p>
        </w:tc>
        <w:tc>
          <w:tcPr>
            <w:tcW w:w="2335" w:type="dxa"/>
          </w:tcPr>
          <w:p w:rsidR="00391EB8" w:rsidRPr="005800FE" w:rsidRDefault="005800FE" w:rsidP="005800FE">
            <w:pPr>
              <w:jc w:val="center"/>
              <w:rPr>
                <w:sz w:val="20"/>
                <w:szCs w:val="20"/>
              </w:rPr>
            </w:pPr>
            <w:r>
              <w:rPr>
                <w:sz w:val="20"/>
                <w:szCs w:val="20"/>
              </w:rPr>
              <w:t>5</w:t>
            </w:r>
          </w:p>
        </w:tc>
      </w:tr>
      <w:tr w:rsidR="00391EB8" w:rsidTr="00391EB8">
        <w:tc>
          <w:tcPr>
            <w:tcW w:w="4585" w:type="dxa"/>
            <w:shd w:val="clear" w:color="auto" w:fill="FFF2CC" w:themeFill="accent4" w:themeFillTint="33"/>
          </w:tcPr>
          <w:p w:rsidR="00391EB8" w:rsidRPr="00391EB8" w:rsidRDefault="00391EB8" w:rsidP="00391EB8">
            <w:pPr>
              <w:jc w:val="center"/>
              <w:rPr>
                <w:sz w:val="20"/>
                <w:szCs w:val="20"/>
              </w:rPr>
            </w:pPr>
            <w:r>
              <w:rPr>
                <w:sz w:val="20"/>
                <w:szCs w:val="20"/>
              </w:rPr>
              <w:t xml:space="preserve">Attend a PFF-Approved Workshop </w:t>
            </w:r>
          </w:p>
        </w:tc>
        <w:tc>
          <w:tcPr>
            <w:tcW w:w="2430" w:type="dxa"/>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p>
        </w:tc>
      </w:tr>
      <w:tr w:rsidR="00391EB8" w:rsidTr="00391EB8">
        <w:tc>
          <w:tcPr>
            <w:tcW w:w="4585" w:type="dxa"/>
            <w:shd w:val="clear" w:color="auto" w:fill="FFF2CC" w:themeFill="accent4" w:themeFillTint="33"/>
          </w:tcPr>
          <w:p w:rsidR="00391EB8" w:rsidRPr="00391EB8" w:rsidRDefault="00391EB8" w:rsidP="00391EB8">
            <w:pPr>
              <w:jc w:val="center"/>
              <w:rPr>
                <w:sz w:val="20"/>
                <w:szCs w:val="20"/>
              </w:rPr>
            </w:pPr>
            <w:r>
              <w:rPr>
                <w:sz w:val="20"/>
                <w:szCs w:val="20"/>
              </w:rPr>
              <w:t>Complete/Pass Teaching Effectiveness</w:t>
            </w:r>
          </w:p>
        </w:tc>
        <w:tc>
          <w:tcPr>
            <w:tcW w:w="2430" w:type="dxa"/>
          </w:tcPr>
          <w:p w:rsidR="00391EB8" w:rsidRDefault="00391EB8" w:rsidP="006E2C69">
            <w:pPr>
              <w:rPr>
                <w:b/>
                <w:sz w:val="20"/>
                <w:szCs w:val="20"/>
                <w:u w:val="single"/>
              </w:rPr>
            </w:pPr>
          </w:p>
        </w:tc>
        <w:tc>
          <w:tcPr>
            <w:tcW w:w="2335" w:type="dxa"/>
          </w:tcPr>
          <w:p w:rsidR="00391EB8" w:rsidRPr="005800FE" w:rsidRDefault="005800FE" w:rsidP="005800FE">
            <w:pPr>
              <w:jc w:val="center"/>
              <w:rPr>
                <w:sz w:val="20"/>
                <w:szCs w:val="20"/>
              </w:rPr>
            </w:pPr>
            <w:r>
              <w:rPr>
                <w:sz w:val="20"/>
                <w:szCs w:val="20"/>
              </w:rPr>
              <w:t>20</w:t>
            </w:r>
          </w:p>
        </w:tc>
      </w:tr>
      <w:tr w:rsidR="00391EB8" w:rsidTr="00391EB8">
        <w:tc>
          <w:tcPr>
            <w:tcW w:w="4585" w:type="dxa"/>
            <w:shd w:val="clear" w:color="auto" w:fill="FFF2CC" w:themeFill="accent4" w:themeFillTint="33"/>
          </w:tcPr>
          <w:p w:rsidR="00391EB8" w:rsidRPr="00391EB8" w:rsidRDefault="00391EB8" w:rsidP="00391EB8">
            <w:pPr>
              <w:jc w:val="center"/>
              <w:rPr>
                <w:sz w:val="20"/>
                <w:szCs w:val="20"/>
              </w:rPr>
            </w:pPr>
            <w:r>
              <w:rPr>
                <w:sz w:val="20"/>
                <w:szCs w:val="20"/>
              </w:rPr>
              <w:t>Complete/Pass the Academic Job Search</w:t>
            </w:r>
          </w:p>
        </w:tc>
        <w:tc>
          <w:tcPr>
            <w:tcW w:w="2430" w:type="dxa"/>
          </w:tcPr>
          <w:p w:rsidR="00391EB8" w:rsidRDefault="00391EB8" w:rsidP="006E2C69">
            <w:pPr>
              <w:rPr>
                <w:b/>
                <w:sz w:val="20"/>
                <w:szCs w:val="20"/>
                <w:u w:val="single"/>
              </w:rPr>
            </w:pPr>
          </w:p>
        </w:tc>
        <w:tc>
          <w:tcPr>
            <w:tcW w:w="2335" w:type="dxa"/>
          </w:tcPr>
          <w:p w:rsidR="00391EB8" w:rsidRPr="005800FE" w:rsidRDefault="005800FE" w:rsidP="005800FE">
            <w:pPr>
              <w:jc w:val="center"/>
              <w:rPr>
                <w:sz w:val="20"/>
                <w:szCs w:val="20"/>
              </w:rPr>
            </w:pPr>
            <w:r>
              <w:rPr>
                <w:sz w:val="20"/>
                <w:szCs w:val="20"/>
              </w:rPr>
              <w:t>20</w:t>
            </w:r>
          </w:p>
        </w:tc>
      </w:tr>
      <w:tr w:rsidR="00391EB8" w:rsidTr="006E2C69">
        <w:tc>
          <w:tcPr>
            <w:tcW w:w="4585" w:type="dxa"/>
          </w:tcPr>
          <w:p w:rsidR="00391EB8" w:rsidRDefault="00391EB8" w:rsidP="006E2C69">
            <w:pPr>
              <w:rPr>
                <w:b/>
                <w:sz w:val="20"/>
                <w:szCs w:val="20"/>
                <w:u w:val="single"/>
              </w:rPr>
            </w:pPr>
          </w:p>
        </w:tc>
        <w:tc>
          <w:tcPr>
            <w:tcW w:w="2430" w:type="dxa"/>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p>
        </w:tc>
      </w:tr>
      <w:tr w:rsidR="00391EB8" w:rsidTr="006E2C69">
        <w:tc>
          <w:tcPr>
            <w:tcW w:w="4585" w:type="dxa"/>
          </w:tcPr>
          <w:p w:rsidR="00391EB8" w:rsidRDefault="00391EB8" w:rsidP="006E2C69">
            <w:pPr>
              <w:rPr>
                <w:b/>
                <w:sz w:val="20"/>
                <w:szCs w:val="20"/>
                <w:u w:val="single"/>
              </w:rPr>
            </w:pPr>
          </w:p>
        </w:tc>
        <w:tc>
          <w:tcPr>
            <w:tcW w:w="2430" w:type="dxa"/>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p>
        </w:tc>
      </w:tr>
      <w:tr w:rsidR="00391EB8" w:rsidTr="006E2C69">
        <w:tc>
          <w:tcPr>
            <w:tcW w:w="4585" w:type="dxa"/>
          </w:tcPr>
          <w:p w:rsidR="00391EB8" w:rsidRDefault="00391EB8" w:rsidP="006E2C69">
            <w:pPr>
              <w:rPr>
                <w:b/>
                <w:sz w:val="20"/>
                <w:szCs w:val="20"/>
                <w:u w:val="single"/>
              </w:rPr>
            </w:pPr>
          </w:p>
        </w:tc>
        <w:tc>
          <w:tcPr>
            <w:tcW w:w="2430" w:type="dxa"/>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p>
        </w:tc>
      </w:tr>
      <w:tr w:rsidR="00391EB8" w:rsidTr="006E2C69">
        <w:tc>
          <w:tcPr>
            <w:tcW w:w="4585" w:type="dxa"/>
          </w:tcPr>
          <w:p w:rsidR="00391EB8" w:rsidRDefault="00391EB8" w:rsidP="006E2C69">
            <w:pPr>
              <w:rPr>
                <w:b/>
                <w:sz w:val="20"/>
                <w:szCs w:val="20"/>
                <w:u w:val="single"/>
              </w:rPr>
            </w:pPr>
          </w:p>
        </w:tc>
        <w:tc>
          <w:tcPr>
            <w:tcW w:w="2430" w:type="dxa"/>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p>
        </w:tc>
      </w:tr>
      <w:tr w:rsidR="00391EB8" w:rsidTr="006E2C69">
        <w:tc>
          <w:tcPr>
            <w:tcW w:w="4585" w:type="dxa"/>
          </w:tcPr>
          <w:p w:rsidR="00391EB8" w:rsidRDefault="00391EB8" w:rsidP="006E2C69">
            <w:pPr>
              <w:rPr>
                <w:b/>
                <w:sz w:val="20"/>
                <w:szCs w:val="20"/>
                <w:u w:val="single"/>
              </w:rPr>
            </w:pPr>
          </w:p>
        </w:tc>
        <w:tc>
          <w:tcPr>
            <w:tcW w:w="2430" w:type="dxa"/>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p>
        </w:tc>
      </w:tr>
      <w:tr w:rsidR="00391EB8" w:rsidTr="006E2C69">
        <w:tc>
          <w:tcPr>
            <w:tcW w:w="4585" w:type="dxa"/>
          </w:tcPr>
          <w:p w:rsidR="00391EB8" w:rsidRDefault="00391EB8" w:rsidP="006E2C69">
            <w:pPr>
              <w:rPr>
                <w:b/>
                <w:sz w:val="20"/>
                <w:szCs w:val="20"/>
                <w:u w:val="single"/>
              </w:rPr>
            </w:pPr>
          </w:p>
        </w:tc>
        <w:tc>
          <w:tcPr>
            <w:tcW w:w="2430" w:type="dxa"/>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p>
        </w:tc>
      </w:tr>
      <w:tr w:rsidR="00391EB8" w:rsidTr="006E2C69">
        <w:tc>
          <w:tcPr>
            <w:tcW w:w="4585" w:type="dxa"/>
          </w:tcPr>
          <w:p w:rsidR="00391EB8" w:rsidRDefault="00391EB8" w:rsidP="006E2C69">
            <w:pPr>
              <w:rPr>
                <w:b/>
                <w:sz w:val="20"/>
                <w:szCs w:val="20"/>
                <w:u w:val="single"/>
              </w:rPr>
            </w:pPr>
          </w:p>
        </w:tc>
        <w:tc>
          <w:tcPr>
            <w:tcW w:w="2430" w:type="dxa"/>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p>
        </w:tc>
      </w:tr>
      <w:tr w:rsidR="00391EB8" w:rsidTr="006E2C69">
        <w:tc>
          <w:tcPr>
            <w:tcW w:w="4585" w:type="dxa"/>
          </w:tcPr>
          <w:p w:rsidR="00391EB8" w:rsidRDefault="00391EB8" w:rsidP="006E2C69">
            <w:pPr>
              <w:rPr>
                <w:b/>
                <w:sz w:val="20"/>
                <w:szCs w:val="20"/>
                <w:u w:val="single"/>
              </w:rPr>
            </w:pPr>
          </w:p>
        </w:tc>
        <w:tc>
          <w:tcPr>
            <w:tcW w:w="2430" w:type="dxa"/>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p>
        </w:tc>
      </w:tr>
      <w:tr w:rsidR="00391EB8" w:rsidTr="006E2C69">
        <w:tc>
          <w:tcPr>
            <w:tcW w:w="4585" w:type="dxa"/>
          </w:tcPr>
          <w:p w:rsidR="00391EB8" w:rsidRDefault="00391EB8" w:rsidP="006E2C69">
            <w:pPr>
              <w:rPr>
                <w:b/>
                <w:sz w:val="20"/>
                <w:szCs w:val="20"/>
                <w:u w:val="single"/>
              </w:rPr>
            </w:pPr>
          </w:p>
        </w:tc>
        <w:tc>
          <w:tcPr>
            <w:tcW w:w="2430" w:type="dxa"/>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p>
        </w:tc>
      </w:tr>
      <w:tr w:rsidR="00391EB8" w:rsidTr="006E2C69">
        <w:tc>
          <w:tcPr>
            <w:tcW w:w="4585" w:type="dxa"/>
          </w:tcPr>
          <w:p w:rsidR="00391EB8" w:rsidRDefault="00391EB8" w:rsidP="006E2C69">
            <w:pPr>
              <w:rPr>
                <w:b/>
                <w:sz w:val="20"/>
                <w:szCs w:val="20"/>
                <w:u w:val="single"/>
              </w:rPr>
            </w:pPr>
          </w:p>
        </w:tc>
        <w:tc>
          <w:tcPr>
            <w:tcW w:w="2430" w:type="dxa"/>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p>
        </w:tc>
      </w:tr>
      <w:tr w:rsidR="00391EB8" w:rsidTr="006E2C69">
        <w:tc>
          <w:tcPr>
            <w:tcW w:w="4585" w:type="dxa"/>
            <w:shd w:val="clear" w:color="auto" w:fill="DBDBDB" w:themeFill="accent3" w:themeFillTint="66"/>
          </w:tcPr>
          <w:p w:rsidR="00391EB8" w:rsidRDefault="00391EB8" w:rsidP="006E2C69">
            <w:pPr>
              <w:rPr>
                <w:b/>
                <w:sz w:val="20"/>
                <w:szCs w:val="20"/>
                <w:u w:val="single"/>
              </w:rPr>
            </w:pPr>
          </w:p>
        </w:tc>
        <w:tc>
          <w:tcPr>
            <w:tcW w:w="2430" w:type="dxa"/>
            <w:shd w:val="clear" w:color="auto" w:fill="DBDBDB" w:themeFill="accent3" w:themeFillTint="66"/>
          </w:tcPr>
          <w:p w:rsidR="00391EB8" w:rsidRDefault="00391EB8" w:rsidP="006E2C69">
            <w:pPr>
              <w:rPr>
                <w:b/>
                <w:sz w:val="20"/>
                <w:szCs w:val="20"/>
                <w:u w:val="single"/>
              </w:rPr>
            </w:pPr>
          </w:p>
        </w:tc>
        <w:tc>
          <w:tcPr>
            <w:tcW w:w="2335" w:type="dxa"/>
          </w:tcPr>
          <w:p w:rsidR="00391EB8" w:rsidRDefault="00391EB8" w:rsidP="006E2C69">
            <w:pPr>
              <w:rPr>
                <w:b/>
                <w:sz w:val="20"/>
                <w:szCs w:val="20"/>
                <w:u w:val="single"/>
              </w:rPr>
            </w:pPr>
            <w:r>
              <w:rPr>
                <w:b/>
                <w:sz w:val="20"/>
                <w:szCs w:val="20"/>
                <w:u w:val="single"/>
              </w:rPr>
              <w:t>Total Points:</w:t>
            </w:r>
            <w:r w:rsidR="002C0D51">
              <w:rPr>
                <w:b/>
                <w:sz w:val="20"/>
                <w:szCs w:val="20"/>
                <w:u w:val="single"/>
              </w:rPr>
              <w:t xml:space="preserve"> 75</w:t>
            </w:r>
          </w:p>
        </w:tc>
      </w:tr>
    </w:tbl>
    <w:p w:rsidR="00475A06" w:rsidRDefault="00475A06" w:rsidP="00475A06">
      <w:pPr>
        <w:rPr>
          <w:b/>
          <w:sz w:val="20"/>
          <w:szCs w:val="20"/>
          <w:u w:val="single"/>
        </w:rPr>
      </w:pPr>
    </w:p>
    <w:p w:rsidR="00475A06" w:rsidRPr="00FD6073" w:rsidRDefault="00475A06" w:rsidP="00475A06">
      <w:pPr>
        <w:rPr>
          <w:sz w:val="20"/>
          <w:szCs w:val="20"/>
        </w:rPr>
      </w:pPr>
      <w:r>
        <w:rPr>
          <w:b/>
          <w:color w:val="C00000"/>
          <w:sz w:val="28"/>
          <w:szCs w:val="28"/>
        </w:rPr>
        <w:t>Graduate</w:t>
      </w:r>
      <w:r w:rsidRPr="00FD6073">
        <w:rPr>
          <w:b/>
          <w:color w:val="C00000"/>
          <w:sz w:val="28"/>
          <w:szCs w:val="28"/>
        </w:rPr>
        <w:t xml:space="preserve"> Tier:</w:t>
      </w:r>
      <w:r>
        <w:rPr>
          <w:b/>
          <w:color w:val="C00000"/>
          <w:sz w:val="32"/>
          <w:szCs w:val="32"/>
        </w:rPr>
        <w:t xml:space="preserve"> </w:t>
      </w:r>
      <w:r>
        <w:rPr>
          <w:i/>
          <w:sz w:val="20"/>
          <w:szCs w:val="20"/>
        </w:rPr>
        <w:t xml:space="preserve">Complete seventy-five activity points, participate in at least two reading groups, take and pass Teaching Effectiveness and the Academic Job Search </w:t>
      </w:r>
    </w:p>
    <w:tbl>
      <w:tblPr>
        <w:tblStyle w:val="TableGrid"/>
        <w:tblW w:w="0" w:type="auto"/>
        <w:tblLook w:val="04A0" w:firstRow="1" w:lastRow="0" w:firstColumn="1" w:lastColumn="0" w:noHBand="0" w:noVBand="1"/>
        <w:tblCaption w:val="PFF Graduate Tier Program Progress Chart"/>
        <w:tblDescription w:val="This partially filled table allows students to fill in activities which they have participated in. Students can use this fillable table in order to keep track of their program progress. "/>
      </w:tblPr>
      <w:tblGrid>
        <w:gridCol w:w="4585"/>
        <w:gridCol w:w="2430"/>
        <w:gridCol w:w="2335"/>
      </w:tblGrid>
      <w:tr w:rsidR="001F634B" w:rsidTr="00452097">
        <w:trPr>
          <w:tblHeader/>
        </w:trPr>
        <w:tc>
          <w:tcPr>
            <w:tcW w:w="4585" w:type="dxa"/>
            <w:shd w:val="clear" w:color="auto" w:fill="DBDBDB" w:themeFill="accent3" w:themeFillTint="66"/>
          </w:tcPr>
          <w:p w:rsidR="001F634B" w:rsidRPr="00FE6EBE" w:rsidRDefault="001F634B" w:rsidP="006E2C69">
            <w:pPr>
              <w:jc w:val="center"/>
              <w:rPr>
                <w:b/>
                <w:sz w:val="20"/>
                <w:szCs w:val="20"/>
              </w:rPr>
            </w:pPr>
            <w:r>
              <w:rPr>
                <w:b/>
                <w:sz w:val="20"/>
                <w:szCs w:val="20"/>
              </w:rPr>
              <w:t>Activity Name</w:t>
            </w:r>
          </w:p>
        </w:tc>
        <w:tc>
          <w:tcPr>
            <w:tcW w:w="2430" w:type="dxa"/>
            <w:shd w:val="clear" w:color="auto" w:fill="DBDBDB" w:themeFill="accent3" w:themeFillTint="66"/>
          </w:tcPr>
          <w:p w:rsidR="001F634B" w:rsidRPr="00FE6EBE" w:rsidRDefault="001F634B" w:rsidP="006E2C69">
            <w:pPr>
              <w:jc w:val="center"/>
              <w:rPr>
                <w:b/>
                <w:sz w:val="20"/>
                <w:szCs w:val="20"/>
              </w:rPr>
            </w:pPr>
            <w:r>
              <w:rPr>
                <w:b/>
                <w:sz w:val="20"/>
                <w:szCs w:val="20"/>
              </w:rPr>
              <w:t>Date Completed</w:t>
            </w:r>
          </w:p>
        </w:tc>
        <w:tc>
          <w:tcPr>
            <w:tcW w:w="2335" w:type="dxa"/>
            <w:shd w:val="clear" w:color="auto" w:fill="DBDBDB" w:themeFill="accent3" w:themeFillTint="66"/>
          </w:tcPr>
          <w:p w:rsidR="001F634B" w:rsidRPr="00FE6EBE" w:rsidRDefault="001F634B" w:rsidP="006E2C69">
            <w:pPr>
              <w:jc w:val="center"/>
              <w:rPr>
                <w:b/>
                <w:sz w:val="20"/>
                <w:szCs w:val="20"/>
              </w:rPr>
            </w:pPr>
            <w:r>
              <w:rPr>
                <w:b/>
                <w:sz w:val="20"/>
                <w:szCs w:val="20"/>
              </w:rPr>
              <w:t>Points Acquired</w:t>
            </w:r>
          </w:p>
        </w:tc>
      </w:tr>
      <w:tr w:rsidR="001F634B" w:rsidTr="006E2C69">
        <w:tc>
          <w:tcPr>
            <w:tcW w:w="4585" w:type="dxa"/>
            <w:shd w:val="clear" w:color="auto" w:fill="C5E0B3" w:themeFill="accent6" w:themeFillTint="66"/>
          </w:tcPr>
          <w:p w:rsidR="001F634B" w:rsidRPr="001D1E1C" w:rsidRDefault="002C0D51" w:rsidP="006E2C69">
            <w:pPr>
              <w:jc w:val="center"/>
              <w:rPr>
                <w:sz w:val="20"/>
                <w:szCs w:val="20"/>
              </w:rPr>
            </w:pPr>
            <w:r>
              <w:rPr>
                <w:sz w:val="20"/>
                <w:szCs w:val="20"/>
              </w:rPr>
              <w:t>Points Accumulated from Participant Tier</w:t>
            </w:r>
          </w:p>
        </w:tc>
        <w:tc>
          <w:tcPr>
            <w:tcW w:w="2430" w:type="dxa"/>
          </w:tcPr>
          <w:p w:rsidR="001F634B" w:rsidRDefault="001F634B" w:rsidP="006E2C69">
            <w:pPr>
              <w:rPr>
                <w:b/>
                <w:sz w:val="20"/>
                <w:szCs w:val="20"/>
                <w:u w:val="single"/>
              </w:rPr>
            </w:pPr>
          </w:p>
        </w:tc>
        <w:tc>
          <w:tcPr>
            <w:tcW w:w="2335" w:type="dxa"/>
          </w:tcPr>
          <w:p w:rsidR="001F634B" w:rsidRPr="001D1E1C" w:rsidRDefault="002C0D51" w:rsidP="006E2C69">
            <w:pPr>
              <w:jc w:val="center"/>
              <w:rPr>
                <w:sz w:val="20"/>
                <w:szCs w:val="20"/>
              </w:rPr>
            </w:pPr>
            <w:r>
              <w:rPr>
                <w:sz w:val="20"/>
                <w:szCs w:val="20"/>
              </w:rPr>
              <w:t>15</w:t>
            </w:r>
          </w:p>
        </w:tc>
      </w:tr>
      <w:tr w:rsidR="001F634B" w:rsidTr="006E2C69">
        <w:tc>
          <w:tcPr>
            <w:tcW w:w="4585" w:type="dxa"/>
            <w:shd w:val="clear" w:color="auto" w:fill="FFF2CC" w:themeFill="accent4" w:themeFillTint="33"/>
          </w:tcPr>
          <w:p w:rsidR="001F634B" w:rsidRPr="00391EB8" w:rsidRDefault="002C0D51" w:rsidP="006E2C69">
            <w:pPr>
              <w:jc w:val="center"/>
              <w:rPr>
                <w:sz w:val="20"/>
                <w:szCs w:val="20"/>
              </w:rPr>
            </w:pPr>
            <w:r>
              <w:rPr>
                <w:sz w:val="20"/>
                <w:szCs w:val="20"/>
              </w:rPr>
              <w:t>Points Accumulated from Fellow Tier</w:t>
            </w:r>
          </w:p>
        </w:tc>
        <w:tc>
          <w:tcPr>
            <w:tcW w:w="2430" w:type="dxa"/>
          </w:tcPr>
          <w:p w:rsidR="001F634B" w:rsidRDefault="001F634B" w:rsidP="006E2C69">
            <w:pPr>
              <w:rPr>
                <w:b/>
                <w:sz w:val="20"/>
                <w:szCs w:val="20"/>
                <w:u w:val="single"/>
              </w:rPr>
            </w:pPr>
          </w:p>
        </w:tc>
        <w:tc>
          <w:tcPr>
            <w:tcW w:w="2335" w:type="dxa"/>
          </w:tcPr>
          <w:p w:rsidR="001F634B" w:rsidRPr="005800FE" w:rsidRDefault="002C0D51" w:rsidP="006E2C69">
            <w:pPr>
              <w:jc w:val="center"/>
              <w:rPr>
                <w:sz w:val="20"/>
                <w:szCs w:val="20"/>
              </w:rPr>
            </w:pPr>
            <w:r>
              <w:rPr>
                <w:sz w:val="20"/>
                <w:szCs w:val="20"/>
              </w:rPr>
              <w:t>75</w:t>
            </w:r>
          </w:p>
        </w:tc>
      </w:tr>
      <w:tr w:rsidR="001F634B" w:rsidTr="00564521">
        <w:tc>
          <w:tcPr>
            <w:tcW w:w="4585" w:type="dxa"/>
            <w:shd w:val="clear" w:color="auto" w:fill="FC424F"/>
          </w:tcPr>
          <w:p w:rsidR="001F634B" w:rsidRPr="001F634B" w:rsidRDefault="001F634B" w:rsidP="001F634B">
            <w:pPr>
              <w:jc w:val="center"/>
              <w:rPr>
                <w:sz w:val="20"/>
                <w:szCs w:val="20"/>
              </w:rPr>
            </w:pPr>
            <w:r>
              <w:rPr>
                <w:sz w:val="20"/>
                <w:szCs w:val="20"/>
              </w:rPr>
              <w:t>Lead a PFF Reading Group</w:t>
            </w:r>
          </w:p>
        </w:tc>
        <w:tc>
          <w:tcPr>
            <w:tcW w:w="2430" w:type="dxa"/>
          </w:tcPr>
          <w:p w:rsidR="001F634B" w:rsidRDefault="001F634B" w:rsidP="006E2C69">
            <w:pPr>
              <w:rPr>
                <w:b/>
                <w:sz w:val="20"/>
                <w:szCs w:val="20"/>
                <w:u w:val="single"/>
              </w:rPr>
            </w:pPr>
          </w:p>
        </w:tc>
        <w:tc>
          <w:tcPr>
            <w:tcW w:w="2335" w:type="dxa"/>
          </w:tcPr>
          <w:p w:rsidR="001F634B" w:rsidRPr="001F634B" w:rsidRDefault="001F634B" w:rsidP="001F634B">
            <w:pPr>
              <w:jc w:val="center"/>
              <w:rPr>
                <w:sz w:val="20"/>
                <w:szCs w:val="20"/>
              </w:rPr>
            </w:pPr>
            <w:r>
              <w:rPr>
                <w:sz w:val="20"/>
                <w:szCs w:val="20"/>
              </w:rPr>
              <w:t>10</w:t>
            </w:r>
          </w:p>
        </w:tc>
      </w:tr>
      <w:tr w:rsidR="001F634B" w:rsidTr="0023539F">
        <w:tc>
          <w:tcPr>
            <w:tcW w:w="4585" w:type="dxa"/>
            <w:shd w:val="clear" w:color="auto" w:fill="FC424F"/>
          </w:tcPr>
          <w:p w:rsidR="001F634B" w:rsidRPr="0023539F" w:rsidRDefault="0023539F" w:rsidP="0023539F">
            <w:pPr>
              <w:jc w:val="center"/>
              <w:rPr>
                <w:sz w:val="20"/>
                <w:szCs w:val="20"/>
              </w:rPr>
            </w:pPr>
            <w:r>
              <w:rPr>
                <w:sz w:val="20"/>
                <w:szCs w:val="20"/>
              </w:rPr>
              <w:t>Complete PFF Mentoring Experience</w:t>
            </w:r>
          </w:p>
        </w:tc>
        <w:tc>
          <w:tcPr>
            <w:tcW w:w="2430" w:type="dxa"/>
          </w:tcPr>
          <w:p w:rsidR="001F634B" w:rsidRDefault="001F634B" w:rsidP="006E2C69">
            <w:pPr>
              <w:rPr>
                <w:b/>
                <w:sz w:val="20"/>
                <w:szCs w:val="20"/>
                <w:u w:val="single"/>
              </w:rPr>
            </w:pPr>
          </w:p>
        </w:tc>
        <w:tc>
          <w:tcPr>
            <w:tcW w:w="2335" w:type="dxa"/>
          </w:tcPr>
          <w:p w:rsidR="001F634B" w:rsidRPr="0023539F" w:rsidRDefault="0023539F" w:rsidP="0023539F">
            <w:pPr>
              <w:jc w:val="center"/>
              <w:rPr>
                <w:sz w:val="20"/>
                <w:szCs w:val="20"/>
              </w:rPr>
            </w:pPr>
            <w:r>
              <w:rPr>
                <w:sz w:val="20"/>
                <w:szCs w:val="20"/>
              </w:rPr>
              <w:t>20</w:t>
            </w:r>
          </w:p>
        </w:tc>
      </w:tr>
      <w:tr w:rsidR="001F634B" w:rsidTr="0023539F">
        <w:tc>
          <w:tcPr>
            <w:tcW w:w="4585" w:type="dxa"/>
            <w:shd w:val="clear" w:color="auto" w:fill="FC424F"/>
          </w:tcPr>
          <w:p w:rsidR="001F634B" w:rsidRPr="0023539F" w:rsidRDefault="0023539F" w:rsidP="0023539F">
            <w:pPr>
              <w:jc w:val="center"/>
              <w:rPr>
                <w:sz w:val="20"/>
                <w:szCs w:val="20"/>
              </w:rPr>
            </w:pPr>
            <w:r>
              <w:rPr>
                <w:sz w:val="20"/>
                <w:szCs w:val="20"/>
              </w:rPr>
              <w:lastRenderedPageBreak/>
              <w:t>Attend a PFF-Approved Workshop</w:t>
            </w: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tcPr>
          <w:p w:rsidR="001F634B" w:rsidRDefault="001F634B" w:rsidP="006E2C69">
            <w:pPr>
              <w:rPr>
                <w:b/>
                <w:sz w:val="20"/>
                <w:szCs w:val="20"/>
                <w:u w:val="single"/>
              </w:rPr>
            </w:pPr>
          </w:p>
        </w:tc>
        <w:tc>
          <w:tcPr>
            <w:tcW w:w="2430" w:type="dxa"/>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p>
        </w:tc>
      </w:tr>
      <w:tr w:rsidR="001F634B" w:rsidTr="006E2C69">
        <w:tc>
          <w:tcPr>
            <w:tcW w:w="4585" w:type="dxa"/>
            <w:shd w:val="clear" w:color="auto" w:fill="DBDBDB" w:themeFill="accent3" w:themeFillTint="66"/>
          </w:tcPr>
          <w:p w:rsidR="001F634B" w:rsidRDefault="001F634B" w:rsidP="006E2C69">
            <w:pPr>
              <w:rPr>
                <w:b/>
                <w:sz w:val="20"/>
                <w:szCs w:val="20"/>
                <w:u w:val="single"/>
              </w:rPr>
            </w:pPr>
          </w:p>
        </w:tc>
        <w:tc>
          <w:tcPr>
            <w:tcW w:w="2430" w:type="dxa"/>
            <w:shd w:val="clear" w:color="auto" w:fill="DBDBDB" w:themeFill="accent3" w:themeFillTint="66"/>
          </w:tcPr>
          <w:p w:rsidR="001F634B" w:rsidRDefault="001F634B" w:rsidP="006E2C69">
            <w:pPr>
              <w:rPr>
                <w:b/>
                <w:sz w:val="20"/>
                <w:szCs w:val="20"/>
                <w:u w:val="single"/>
              </w:rPr>
            </w:pPr>
          </w:p>
        </w:tc>
        <w:tc>
          <w:tcPr>
            <w:tcW w:w="2335" w:type="dxa"/>
          </w:tcPr>
          <w:p w:rsidR="001F634B" w:rsidRDefault="001F634B" w:rsidP="006E2C69">
            <w:pPr>
              <w:rPr>
                <w:b/>
                <w:sz w:val="20"/>
                <w:szCs w:val="20"/>
                <w:u w:val="single"/>
              </w:rPr>
            </w:pPr>
            <w:r>
              <w:rPr>
                <w:b/>
                <w:sz w:val="20"/>
                <w:szCs w:val="20"/>
                <w:u w:val="single"/>
              </w:rPr>
              <w:t>Total Points:</w:t>
            </w:r>
            <w:r w:rsidR="002C0D51">
              <w:rPr>
                <w:b/>
                <w:sz w:val="20"/>
                <w:szCs w:val="20"/>
                <w:u w:val="single"/>
              </w:rPr>
              <w:t xml:space="preserve"> 150</w:t>
            </w:r>
            <w:bookmarkStart w:id="0" w:name="_GoBack"/>
            <w:bookmarkEnd w:id="0"/>
          </w:p>
        </w:tc>
      </w:tr>
    </w:tbl>
    <w:p w:rsidR="00475A06" w:rsidRDefault="00475A06" w:rsidP="00475A06">
      <w:pPr>
        <w:rPr>
          <w:b/>
          <w:sz w:val="20"/>
          <w:szCs w:val="20"/>
          <w:u w:val="single"/>
        </w:rPr>
      </w:pPr>
    </w:p>
    <w:p w:rsidR="00D74165" w:rsidRPr="00A81A4B" w:rsidRDefault="00D74165" w:rsidP="00A81A4B">
      <w:pPr>
        <w:rPr>
          <w:b/>
          <w:sz w:val="20"/>
          <w:szCs w:val="20"/>
          <w:u w:val="single"/>
        </w:rPr>
      </w:pPr>
    </w:p>
    <w:p w:rsidR="00D74165" w:rsidRPr="00C2324C" w:rsidRDefault="00D74165" w:rsidP="00C2324C">
      <w:pPr>
        <w:rPr>
          <w:b/>
          <w:sz w:val="20"/>
          <w:szCs w:val="20"/>
        </w:rPr>
      </w:pPr>
    </w:p>
    <w:sectPr w:rsidR="00D74165" w:rsidRPr="00C232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65" w:rsidRDefault="00D74165" w:rsidP="00D74165">
      <w:pPr>
        <w:spacing w:after="0" w:line="240" w:lineRule="auto"/>
      </w:pPr>
      <w:r>
        <w:separator/>
      </w:r>
    </w:p>
  </w:endnote>
  <w:endnote w:type="continuationSeparator" w:id="0">
    <w:p w:rsidR="00D74165" w:rsidRDefault="00D74165" w:rsidP="00D7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65" w:rsidRDefault="00D74165" w:rsidP="00D74165">
      <w:pPr>
        <w:spacing w:after="0" w:line="240" w:lineRule="auto"/>
      </w:pPr>
      <w:r>
        <w:separator/>
      </w:r>
    </w:p>
  </w:footnote>
  <w:footnote w:type="continuationSeparator" w:id="0">
    <w:p w:rsidR="00D74165" w:rsidRDefault="00D74165" w:rsidP="00D74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65" w:rsidRDefault="00D077DF" w:rsidP="00D077DF">
    <w:pPr>
      <w:pStyle w:val="Header"/>
      <w:jc w:val="right"/>
    </w:pPr>
    <w:r w:rsidRPr="00D247F7">
      <w:rPr>
        <w:noProof/>
      </w:rPr>
      <w:drawing>
        <wp:inline distT="0" distB="0" distL="0" distR="0" wp14:anchorId="5DFC7CA4" wp14:editId="3A467BBE">
          <wp:extent cx="2295773" cy="570378"/>
          <wp:effectExtent l="0" t="0" r="0" b="1270"/>
          <wp:docPr id="4" name="Picture 4" descr="UC_GradSchool_Black_UC_GradSchoo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_GradSchool_Black_UC_GradSchoo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041" cy="574668"/>
                  </a:xfrm>
                  <a:prstGeom prst="rect">
                    <a:avLst/>
                  </a:prstGeom>
                  <a:noFill/>
                  <a:ln>
                    <a:noFill/>
                  </a:ln>
                </pic:spPr>
              </pic:pic>
            </a:graphicData>
          </a:graphic>
        </wp:inline>
      </w:drawing>
    </w:r>
  </w:p>
  <w:p w:rsidR="00D74165" w:rsidRDefault="00D74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4D3"/>
    <w:multiLevelType w:val="hybridMultilevel"/>
    <w:tmpl w:val="1E783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D4D63"/>
    <w:multiLevelType w:val="hybridMultilevel"/>
    <w:tmpl w:val="18E0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D6110"/>
    <w:multiLevelType w:val="hybridMultilevel"/>
    <w:tmpl w:val="E34A3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E1576E"/>
    <w:multiLevelType w:val="hybridMultilevel"/>
    <w:tmpl w:val="9BE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E9"/>
    <w:rsid w:val="001D1E1C"/>
    <w:rsid w:val="001F634B"/>
    <w:rsid w:val="002029D0"/>
    <w:rsid w:val="0023539F"/>
    <w:rsid w:val="002557B3"/>
    <w:rsid w:val="002C0D51"/>
    <w:rsid w:val="00391EB8"/>
    <w:rsid w:val="003B3D2F"/>
    <w:rsid w:val="00405D4F"/>
    <w:rsid w:val="00452097"/>
    <w:rsid w:val="00474776"/>
    <w:rsid w:val="00475A06"/>
    <w:rsid w:val="004E3613"/>
    <w:rsid w:val="00564521"/>
    <w:rsid w:val="005800FE"/>
    <w:rsid w:val="00794AE9"/>
    <w:rsid w:val="008C4D22"/>
    <w:rsid w:val="00A81A4B"/>
    <w:rsid w:val="00BD775B"/>
    <w:rsid w:val="00C2324C"/>
    <w:rsid w:val="00D077DF"/>
    <w:rsid w:val="00D74165"/>
    <w:rsid w:val="00EB2F89"/>
    <w:rsid w:val="00FD6073"/>
    <w:rsid w:val="00FE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0B85"/>
  <w15:chartTrackingRefBased/>
  <w15:docId w15:val="{EC4C3323-D48A-4472-8A3B-FC2775B5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165"/>
  </w:style>
  <w:style w:type="paragraph" w:styleId="Footer">
    <w:name w:val="footer"/>
    <w:basedOn w:val="Normal"/>
    <w:link w:val="FooterChar"/>
    <w:uiPriority w:val="99"/>
    <w:unhideWhenUsed/>
    <w:rsid w:val="00D74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65"/>
  </w:style>
  <w:style w:type="paragraph" w:styleId="ListParagraph">
    <w:name w:val="List Paragraph"/>
    <w:basedOn w:val="Normal"/>
    <w:uiPriority w:val="34"/>
    <w:qFormat/>
    <w:rsid w:val="00D74165"/>
    <w:pPr>
      <w:ind w:left="720"/>
      <w:contextualSpacing/>
    </w:pPr>
  </w:style>
  <w:style w:type="table" w:styleId="TableGrid">
    <w:name w:val="Table Grid"/>
    <w:basedOn w:val="TableNormal"/>
    <w:uiPriority w:val="39"/>
    <w:rsid w:val="00FE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Rockett</dc:creator>
  <cp:keywords/>
  <dc:description/>
  <cp:lastModifiedBy>Maria Rockett</cp:lastModifiedBy>
  <cp:revision>12</cp:revision>
  <dcterms:created xsi:type="dcterms:W3CDTF">2019-06-24T18:22:00Z</dcterms:created>
  <dcterms:modified xsi:type="dcterms:W3CDTF">2019-08-06T14:47:00Z</dcterms:modified>
</cp:coreProperties>
</file>